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ABC" w:rsidRPr="00B03F7B" w:rsidRDefault="005212B4" w:rsidP="005212B4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40"/>
          <w:szCs w:val="40"/>
        </w:rPr>
      </w:pPr>
      <w:r w:rsidRPr="00B03F7B">
        <w:rPr>
          <w:rFonts w:ascii="TH SarabunIT๙" w:hAnsi="TH SarabunIT๙" w:cs="TH SarabunIT๙"/>
          <w:b/>
          <w:bCs/>
          <w:sz w:val="40"/>
          <w:szCs w:val="40"/>
          <w:cs/>
        </w:rPr>
        <w:t>คำนำ</w:t>
      </w:r>
    </w:p>
    <w:p w:rsidR="005212B4" w:rsidRPr="00B03F7B" w:rsidRDefault="005212B4" w:rsidP="00B03F7B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</w:rPr>
      </w:pPr>
      <w:r w:rsidRPr="00B03F7B">
        <w:rPr>
          <w:rFonts w:ascii="TH SarabunIT๙" w:hAnsi="TH SarabunIT๙" w:cs="TH SarabunIT๙"/>
          <w:sz w:val="32"/>
          <w:szCs w:val="32"/>
        </w:rPr>
        <w:tab/>
      </w:r>
      <w:r w:rsidRPr="00B03F7B">
        <w:rPr>
          <w:rFonts w:ascii="TH SarabunIT๙" w:hAnsi="TH SarabunIT๙" w:cs="TH SarabunIT๙"/>
          <w:sz w:val="32"/>
          <w:szCs w:val="32"/>
        </w:rPr>
        <w:tab/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 xml:space="preserve">เทศบาลเมืองสีคิ้ว </w:t>
      </w:r>
      <w:r w:rsidRPr="00B03F7B">
        <w:rPr>
          <w:rFonts w:ascii="TH SarabunIT๙" w:hAnsi="TH SarabunIT๙" w:cs="TH SarabunIT๙"/>
          <w:sz w:val="32"/>
          <w:szCs w:val="32"/>
          <w:cs/>
        </w:rPr>
        <w:t xml:space="preserve"> จัด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>ทำ</w:t>
      </w:r>
      <w:r w:rsidR="00A07906" w:rsidRPr="00B03F7B">
        <w:rPr>
          <w:rFonts w:ascii="TH SarabunIT๙" w:hAnsi="TH SarabunIT๙" w:cs="TH SarabunIT๙"/>
          <w:sz w:val="32"/>
          <w:szCs w:val="32"/>
          <w:cs/>
        </w:rPr>
        <w:t xml:space="preserve">แผนการดำเนินงาน  ประจำปีงบประมาณ  พ.ศ. </w:t>
      </w:r>
      <w:r w:rsidR="00404846">
        <w:rPr>
          <w:rFonts w:ascii="TH SarabunIT๙" w:hAnsi="TH SarabunIT๙" w:cs="TH SarabunIT๙"/>
          <w:sz w:val="32"/>
          <w:szCs w:val="32"/>
        </w:rPr>
        <w:t>2565</w:t>
      </w:r>
      <w:r w:rsidR="00A07906" w:rsidRPr="00B03F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>ขึ้น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 xml:space="preserve">ตามระเบียบกระทรวงมหาดไทย </w:t>
      </w:r>
      <w:r w:rsidRPr="00B03F7B">
        <w:rPr>
          <w:rFonts w:ascii="TH SarabunIT๙" w:hAnsi="TH SarabunIT๙" w:cs="TH SarabunIT๙"/>
          <w:sz w:val="32"/>
          <w:szCs w:val="32"/>
          <w:cs/>
        </w:rPr>
        <w:t>ว่าด้วยการจัดทำแผนพัฒนาของ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>องค์กรปกครองส่วนท้องถิ่น</w:t>
      </w:r>
      <w:r w:rsidR="004F4CA4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A3FDC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="004F4CA4" w:rsidRPr="00B03F7B">
        <w:rPr>
          <w:rFonts w:ascii="TH SarabunIT๙" w:hAnsi="TH SarabunIT๙" w:cs="TH SarabunIT๙"/>
          <w:sz w:val="32"/>
          <w:szCs w:val="32"/>
        </w:rPr>
        <w:t xml:space="preserve">2548 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และ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>ที่แก้ไขเพิ่มเติมถึง</w:t>
      </w:r>
      <w:r w:rsidR="00CA7E6F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90624">
        <w:rPr>
          <w:rFonts w:ascii="TH SarabunIT๙" w:hAnsi="TH SarabunIT๙" w:cs="TH SarabunIT๙"/>
          <w:sz w:val="32"/>
          <w:szCs w:val="32"/>
          <w:cs/>
        </w:rPr>
        <w:t>(ฉบับที่ 3</w:t>
      </w:r>
      <w:r w:rsidR="00B03F7B">
        <w:rPr>
          <w:rFonts w:ascii="TH SarabunIT๙" w:hAnsi="TH SarabunIT๙" w:cs="TH SarabunIT๙"/>
          <w:sz w:val="32"/>
          <w:szCs w:val="32"/>
          <w:cs/>
        </w:rPr>
        <w:t xml:space="preserve">) </w:t>
      </w:r>
      <w:r w:rsidR="00690624">
        <w:rPr>
          <w:rFonts w:ascii="TH SarabunIT๙" w:hAnsi="TH SarabunIT๙" w:cs="TH SarabunIT๙"/>
          <w:sz w:val="32"/>
          <w:szCs w:val="32"/>
          <w:cs/>
        </w:rPr>
        <w:t>พ.ศ. 2561</w:t>
      </w:r>
      <w:r w:rsidR="00CA7E6F" w:rsidRPr="00B03F7B">
        <w:rPr>
          <w:rFonts w:ascii="TH SarabunIT๙" w:hAnsi="TH SarabunIT๙" w:cs="TH SarabunIT๙"/>
          <w:sz w:val="32"/>
          <w:szCs w:val="32"/>
          <w:cs/>
        </w:rPr>
        <w:t xml:space="preserve"> 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เพื่อให้เทศบาลได้ใช้เป็นกรอบ  สำหรับ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>การดำเนินงาน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    </w:t>
      </w:r>
      <w:r w:rsidR="001E1F33" w:rsidRPr="00B03F7B">
        <w:rPr>
          <w:rFonts w:ascii="TH SarabunIT๙" w:hAnsi="TH SarabunIT๙" w:cs="TH SarabunIT๙"/>
          <w:sz w:val="32"/>
          <w:szCs w:val="32"/>
          <w:cs/>
        </w:rPr>
        <w:t xml:space="preserve">ในปีงบประมาณ  พ.ศ. </w:t>
      </w:r>
      <w:r w:rsidR="00404846">
        <w:rPr>
          <w:rFonts w:ascii="TH SarabunIT๙" w:hAnsi="TH SarabunIT๙" w:cs="TH SarabunIT๙"/>
          <w:sz w:val="32"/>
          <w:szCs w:val="32"/>
        </w:rPr>
        <w:t>2565</w:t>
      </w:r>
      <w:r w:rsidR="00B03F7B">
        <w:rPr>
          <w:rFonts w:ascii="TH SarabunIT๙" w:hAnsi="TH SarabunIT๙" w:cs="TH SarabunIT๙"/>
          <w:sz w:val="32"/>
          <w:szCs w:val="32"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เทศบาลเม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ืองสีคิ้วได้รวบรวมและเรียบเรียง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โครงการ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>/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กิจกรรม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ซึ่ง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 xml:space="preserve">ห้วงเวลาดำเนินงาน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เพื่อให้ปฏิบัติงา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นได้จริงตามระยะเวลา</w:t>
      </w:r>
      <w:r w:rsidR="00EE40E4" w:rsidRPr="00B03F7B">
        <w:rPr>
          <w:rFonts w:ascii="TH SarabunIT๙" w:hAnsi="TH SarabunIT๙" w:cs="TH SarabunIT๙"/>
          <w:sz w:val="32"/>
          <w:szCs w:val="32"/>
          <w:cs/>
        </w:rPr>
        <w:t>ที่กำหนด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และ</w:t>
      </w:r>
      <w:r w:rsidRPr="00B03F7B">
        <w:rPr>
          <w:rFonts w:ascii="TH SarabunIT๙" w:hAnsi="TH SarabunIT๙" w:cs="TH SarabunIT๙"/>
          <w:sz w:val="32"/>
          <w:szCs w:val="32"/>
          <w:cs/>
        </w:rPr>
        <w:t>ได้นำ</w:t>
      </w:r>
      <w:r w:rsidR="0041622D" w:rsidRPr="00B03F7B">
        <w:rPr>
          <w:rFonts w:ascii="TH SarabunIT๙" w:hAnsi="TH SarabunIT๙" w:cs="TH SarabunIT๙"/>
          <w:sz w:val="32"/>
          <w:szCs w:val="32"/>
          <w:cs/>
        </w:rPr>
        <w:t>โครงการ/กิจกรรม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มาจัดเรียงตามยุทธศาสตร์และแนวทางกา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 xml:space="preserve">รพัฒนาที่เทศบาลจะดำเนินงาน  </w:t>
      </w:r>
      <w:r w:rsidRPr="00B03F7B">
        <w:rPr>
          <w:rFonts w:ascii="TH SarabunIT๙" w:hAnsi="TH SarabunIT๙" w:cs="TH SarabunIT๙"/>
          <w:sz w:val="32"/>
          <w:szCs w:val="32"/>
          <w:cs/>
        </w:rPr>
        <w:t>ทำให้ทราบ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ถึง</w:t>
      </w:r>
      <w:r w:rsidRPr="00B03F7B">
        <w:rPr>
          <w:rFonts w:ascii="TH SarabunIT๙" w:hAnsi="TH SarabunIT๙" w:cs="TH SarabunIT๙"/>
          <w:sz w:val="32"/>
          <w:szCs w:val="32"/>
          <w:cs/>
        </w:rPr>
        <w:t>การดำเนินงานของเทศบาล</w:t>
      </w:r>
      <w:r w:rsidR="0066351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Pr="00B03F7B">
        <w:rPr>
          <w:rFonts w:ascii="TH SarabunIT๙" w:hAnsi="TH SarabunIT๙" w:cs="TH SarabunIT๙"/>
          <w:sz w:val="32"/>
          <w:szCs w:val="32"/>
          <w:cs/>
        </w:rPr>
        <w:t>ในภาพรวม  ตลอดจนความสอดคล้องของ</w:t>
      </w:r>
      <w:r w:rsidR="0066351F">
        <w:rPr>
          <w:rFonts w:ascii="TH SarabunIT๙" w:hAnsi="TH SarabunIT๙" w:cs="TH SarabunIT๙"/>
          <w:sz w:val="32"/>
          <w:szCs w:val="32"/>
          <w:cs/>
        </w:rPr>
        <w:t xml:space="preserve">โครงการ/กิจกรรม </w:t>
      </w:r>
      <w:r w:rsidR="00B03F7B">
        <w:rPr>
          <w:rFonts w:ascii="TH SarabunIT๙" w:hAnsi="TH SarabunIT๙" w:cs="TH SarabunIT๙"/>
          <w:sz w:val="32"/>
          <w:szCs w:val="32"/>
          <w:cs/>
        </w:rPr>
        <w:t>กับยุทธศาสตร์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Pr="00B03F7B">
        <w:rPr>
          <w:rFonts w:ascii="TH SarabunIT๙" w:hAnsi="TH SarabunIT๙" w:cs="TH SarabunIT๙"/>
          <w:sz w:val="32"/>
          <w:szCs w:val="32"/>
          <w:cs/>
        </w:rPr>
        <w:t>แนวทางการพัฒนาแต่ละด้าน</w:t>
      </w:r>
    </w:p>
    <w:p w:rsidR="005212B4" w:rsidRPr="00B03F7B" w:rsidRDefault="005212B4" w:rsidP="00B03F7B">
      <w:pPr>
        <w:spacing w:before="240" w:after="0" w:line="240" w:lineRule="auto"/>
        <w:ind w:right="-58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  <w:t>แผนการดำ</w:t>
      </w:r>
      <w:r w:rsidR="00BB6575" w:rsidRPr="00B03F7B">
        <w:rPr>
          <w:rFonts w:ascii="TH SarabunIT๙" w:hAnsi="TH SarabunIT๙" w:cs="TH SarabunIT๙"/>
          <w:sz w:val="32"/>
          <w:szCs w:val="32"/>
          <w:cs/>
        </w:rPr>
        <w:t xml:space="preserve">เนินงาน  ประจำปีงบประมาณ  พ.ศ. </w:t>
      </w:r>
      <w:r w:rsidR="00404846">
        <w:rPr>
          <w:rFonts w:ascii="TH SarabunIT๙" w:hAnsi="TH SarabunIT๙" w:cs="TH SarabunIT๙"/>
          <w:sz w:val="32"/>
          <w:szCs w:val="32"/>
        </w:rPr>
        <w:t>2565</w:t>
      </w:r>
      <w:bookmarkStart w:id="0" w:name="_GoBack"/>
      <w:bookmarkEnd w:id="0"/>
      <w:r w:rsidRPr="00B03F7B">
        <w:rPr>
          <w:rFonts w:ascii="TH SarabunIT๙" w:hAnsi="TH SarabunIT๙" w:cs="TH SarabunIT๙"/>
          <w:sz w:val="32"/>
          <w:szCs w:val="32"/>
        </w:rPr>
        <w:t xml:space="preserve">  </w:t>
      </w:r>
      <w:r w:rsidRPr="00B03F7B">
        <w:rPr>
          <w:rFonts w:ascii="TH SarabunIT๙" w:hAnsi="TH SarabunIT๙" w:cs="TH SarabunIT๙"/>
          <w:sz w:val="32"/>
          <w:szCs w:val="32"/>
          <w:cs/>
        </w:rPr>
        <w:t>เล่มนี้</w:t>
      </w:r>
      <w:r w:rsidR="00BB6575"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66351F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ผู้เกี่ยวข้องสามารถนำไปใช้เป็นแนวทางการดำเนินงานให้บร</w:t>
      </w:r>
      <w:r w:rsidR="009F061A" w:rsidRPr="00B03F7B">
        <w:rPr>
          <w:rFonts w:ascii="TH SarabunIT๙" w:hAnsi="TH SarabunIT๙" w:cs="TH SarabunIT๙"/>
          <w:sz w:val="32"/>
          <w:szCs w:val="32"/>
          <w:cs/>
        </w:rPr>
        <w:t>รลุวัตถุประสงค์และประสบผลสำเร็จ</w:t>
      </w:r>
      <w:r w:rsidRPr="00B03F7B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B03F7B">
        <w:rPr>
          <w:rFonts w:ascii="TH SarabunIT๙" w:hAnsi="TH SarabunIT๙" w:cs="TH SarabunIT๙"/>
          <w:sz w:val="32"/>
          <w:szCs w:val="32"/>
          <w:cs/>
        </w:rPr>
        <w:t>อีกทั้งเพื่อให้เกิดประโยชน์สูงสุด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 w:rsidRPr="00B03F7B">
        <w:rPr>
          <w:rFonts w:ascii="TH SarabunIT๙" w:hAnsi="TH SarabunIT๙" w:cs="TH SarabunIT๙"/>
          <w:sz w:val="32"/>
          <w:szCs w:val="32"/>
          <w:cs/>
        </w:rPr>
        <w:t>ต่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อประชาชนในเทศบาลเมืองสีคิ้ว</w:t>
      </w:r>
      <w:r w:rsidR="00D44D16" w:rsidRPr="00B03F7B">
        <w:rPr>
          <w:rFonts w:ascii="TH SarabunIT๙" w:hAnsi="TH SarabunIT๙" w:cs="TH SarabunIT๙"/>
          <w:sz w:val="32"/>
          <w:szCs w:val="32"/>
        </w:rPr>
        <w:t xml:space="preserve">  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และขอขอบคุณคณะกรรมการสนับสนุนการจัดทำแผนพัฒนาเทศบาลเมือง</w:t>
      </w:r>
      <w:r w:rsidR="00B03F7B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สีคิ้ว  คณะกรรมการพัฒนาเทศบาลเมืองสีคิ้ว ตลอดจนเจ้าหน้าที่ที่เกี่ยวข้องทุกท่านที่มีส่วนทำให้</w:t>
      </w:r>
      <w:r w:rsidR="00723AC1"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D44D16" w:rsidRPr="00B03F7B">
        <w:rPr>
          <w:rFonts w:ascii="TH SarabunIT๙" w:hAnsi="TH SarabunIT๙" w:cs="TH SarabunIT๙"/>
          <w:sz w:val="32"/>
          <w:szCs w:val="32"/>
          <w:cs/>
        </w:rPr>
        <w:t>แผนการดำเนินงานเล่มนี้สามารถนำไปใช้ประโยชน์ในการพัฒนาเทศบาลเมืองสีคิ้วต่อไป</w:t>
      </w: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801802" w:rsidRPr="0066351F" w:rsidRDefault="00801802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  <w:t xml:space="preserve">(นายปรีชา  </w:t>
      </w:r>
      <w:proofErr w:type="spellStart"/>
      <w:r w:rsidRPr="00B03F7B">
        <w:rPr>
          <w:rFonts w:ascii="TH SarabunIT๙" w:hAnsi="TH SarabunIT๙" w:cs="TH SarabunIT๙"/>
          <w:sz w:val="32"/>
          <w:szCs w:val="32"/>
          <w:cs/>
        </w:rPr>
        <w:t>จันทรร</w:t>
      </w:r>
      <w:proofErr w:type="spellEnd"/>
      <w:r w:rsidRPr="00B03F7B">
        <w:rPr>
          <w:rFonts w:ascii="TH SarabunIT๙" w:hAnsi="TH SarabunIT๙" w:cs="TH SarabunIT๙"/>
          <w:sz w:val="32"/>
          <w:szCs w:val="32"/>
          <w:cs/>
        </w:rPr>
        <w:t>วงทอง)</w:t>
      </w:r>
    </w:p>
    <w:p w:rsidR="005212B4" w:rsidRPr="00B03F7B" w:rsidRDefault="005212B4" w:rsidP="005212B4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</w:r>
      <w:r w:rsidRPr="00B03F7B">
        <w:rPr>
          <w:rFonts w:ascii="TH SarabunIT๙" w:hAnsi="TH SarabunIT๙" w:cs="TH SarabunIT๙"/>
          <w:sz w:val="32"/>
          <w:szCs w:val="32"/>
          <w:cs/>
        </w:rPr>
        <w:tab/>
        <w:t xml:space="preserve"> นายกเทศมนตรีเมืองสีคิ้ว</w:t>
      </w:r>
    </w:p>
    <w:p w:rsidR="005212B4" w:rsidRPr="00B03F7B" w:rsidRDefault="005212B4" w:rsidP="005212B4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sectPr w:rsidR="005212B4" w:rsidRPr="00B03F7B" w:rsidSect="005212B4">
      <w:pgSz w:w="11906" w:h="16838"/>
      <w:pgMar w:top="1440" w:right="1134" w:bottom="1134" w:left="175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212B4"/>
    <w:rsid w:val="000E215D"/>
    <w:rsid w:val="000E758A"/>
    <w:rsid w:val="001676B8"/>
    <w:rsid w:val="001A3FDC"/>
    <w:rsid w:val="001B3D61"/>
    <w:rsid w:val="001E1F33"/>
    <w:rsid w:val="00221C1C"/>
    <w:rsid w:val="002D3D99"/>
    <w:rsid w:val="00304D6D"/>
    <w:rsid w:val="003C5B23"/>
    <w:rsid w:val="00404846"/>
    <w:rsid w:val="0041622D"/>
    <w:rsid w:val="004F4CA4"/>
    <w:rsid w:val="005212B4"/>
    <w:rsid w:val="005C4C64"/>
    <w:rsid w:val="005E1C50"/>
    <w:rsid w:val="0066351F"/>
    <w:rsid w:val="00690624"/>
    <w:rsid w:val="00723AC1"/>
    <w:rsid w:val="0073245D"/>
    <w:rsid w:val="00745319"/>
    <w:rsid w:val="00765355"/>
    <w:rsid w:val="00792E5A"/>
    <w:rsid w:val="00801802"/>
    <w:rsid w:val="00893ABF"/>
    <w:rsid w:val="00921ABC"/>
    <w:rsid w:val="009741A2"/>
    <w:rsid w:val="00990380"/>
    <w:rsid w:val="009F061A"/>
    <w:rsid w:val="00A07906"/>
    <w:rsid w:val="00A27CE3"/>
    <w:rsid w:val="00A50B4A"/>
    <w:rsid w:val="00B03F7B"/>
    <w:rsid w:val="00B54A8B"/>
    <w:rsid w:val="00BB48E0"/>
    <w:rsid w:val="00BB6575"/>
    <w:rsid w:val="00C903A4"/>
    <w:rsid w:val="00CA7E6F"/>
    <w:rsid w:val="00CD26FE"/>
    <w:rsid w:val="00D44D16"/>
    <w:rsid w:val="00EE40E4"/>
    <w:rsid w:val="00F0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A64BF77-11D4-4178-A4CA-CADBC0951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A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3AC1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723AC1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172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it</dc:creator>
  <cp:keywords/>
  <dc:description/>
  <cp:lastModifiedBy>ddd</cp:lastModifiedBy>
  <cp:revision>28</cp:revision>
  <cp:lastPrinted>2021-10-19T09:10:00Z</cp:lastPrinted>
  <dcterms:created xsi:type="dcterms:W3CDTF">2010-09-15T06:44:00Z</dcterms:created>
  <dcterms:modified xsi:type="dcterms:W3CDTF">2021-10-19T09:10:00Z</dcterms:modified>
</cp:coreProperties>
</file>